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0D" w:rsidRPr="001C187C" w:rsidRDefault="00DA340D" w:rsidP="001C187C">
      <w:pPr>
        <w:pStyle w:val="NormalWeb"/>
        <w:spacing w:before="0" w:beforeAutospacing="0" w:after="0" w:afterAutospacing="0" w:line="360" w:lineRule="auto"/>
        <w:jc w:val="center"/>
        <w:textAlignment w:val="baseline"/>
        <w:rPr>
          <w:color w:val="000000"/>
        </w:rPr>
      </w:pPr>
      <w:r w:rsidRPr="001C187C">
        <w:rPr>
          <w:rStyle w:val="Strong"/>
          <w:color w:val="000000"/>
          <w:bdr w:val="none" w:sz="0" w:space="0" w:color="auto" w:frame="1"/>
        </w:rPr>
        <w:t xml:space="preserve">LATVIJAS </w:t>
      </w:r>
      <w:r w:rsidR="00454456">
        <w:rPr>
          <w:rStyle w:val="Strong"/>
          <w:color w:val="000000"/>
          <w:bdr w:val="none" w:sz="0" w:space="0" w:color="auto" w:frame="1"/>
        </w:rPr>
        <w:t xml:space="preserve">KLUBU </w:t>
      </w:r>
      <w:r w:rsidRPr="001C187C">
        <w:rPr>
          <w:rStyle w:val="Strong"/>
          <w:color w:val="000000"/>
          <w:bdr w:val="none" w:sz="0" w:space="0" w:color="auto" w:frame="1"/>
        </w:rPr>
        <w:t>KAUSA IZCĪŅAS PETANKĀ 201</w:t>
      </w:r>
      <w:r w:rsidR="009104D2" w:rsidRPr="001C187C">
        <w:rPr>
          <w:rStyle w:val="Strong"/>
          <w:color w:val="000000"/>
          <w:bdr w:val="none" w:sz="0" w:space="0" w:color="auto" w:frame="1"/>
        </w:rPr>
        <w:t>7</w:t>
      </w:r>
      <w:r w:rsidRPr="001C187C">
        <w:rPr>
          <w:rStyle w:val="Strong"/>
          <w:color w:val="000000"/>
          <w:bdr w:val="none" w:sz="0" w:space="0" w:color="auto" w:frame="1"/>
        </w:rPr>
        <w:t>. GADA</w:t>
      </w:r>
      <w:r w:rsidR="001C187C" w:rsidRPr="001C187C">
        <w:rPr>
          <w:color w:val="000000"/>
        </w:rPr>
        <w:t xml:space="preserve"> </w:t>
      </w:r>
      <w:r w:rsidRPr="001C187C">
        <w:rPr>
          <w:rStyle w:val="Strong"/>
          <w:color w:val="000000"/>
          <w:bdr w:val="none" w:sz="0" w:space="0" w:color="auto" w:frame="1"/>
        </w:rPr>
        <w:t>NOLIKUMS</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 </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1. MĒRĶIS</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1.1. Popularizēt petanka spēli Latvijā.</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1.2. Veicināt veselīgu dzīves veidu.</w:t>
      </w:r>
    </w:p>
    <w:p w:rsidR="001C187C" w:rsidRDefault="00DA340D" w:rsidP="001C187C">
      <w:pPr>
        <w:pStyle w:val="NormalWeb"/>
        <w:spacing w:before="0" w:beforeAutospacing="0" w:after="0" w:afterAutospacing="0" w:line="360" w:lineRule="auto"/>
        <w:textAlignment w:val="baseline"/>
        <w:rPr>
          <w:color w:val="000000"/>
        </w:rPr>
      </w:pPr>
      <w:r w:rsidRPr="001C187C">
        <w:rPr>
          <w:color w:val="000000"/>
        </w:rPr>
        <w:t>1.3. Noskaidrot Latvijas klubu komandu, kur</w:t>
      </w:r>
      <w:r w:rsidR="00CB375E">
        <w:rPr>
          <w:color w:val="000000"/>
        </w:rPr>
        <w:t>a pārstāvēs Latvijas valsti 2018</w:t>
      </w:r>
      <w:bookmarkStart w:id="0" w:name="_GoBack"/>
      <w:bookmarkEnd w:id="0"/>
      <w:r w:rsidRPr="001C187C">
        <w:rPr>
          <w:color w:val="000000"/>
        </w:rPr>
        <w:t>.gada Eiropas klubu kausa izcīņā.</w:t>
      </w:r>
    </w:p>
    <w:p w:rsidR="001C187C" w:rsidRP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2. VADĪBA</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2.1. Turnīru organizē LPSF.</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2.2. Sacensību galvenais tiesnesis </w:t>
      </w:r>
      <w:r w:rsidR="000B5527" w:rsidRPr="001C187C">
        <w:rPr>
          <w:color w:val="000000"/>
        </w:rPr>
        <w:t>Mārtiņš Jirgensons</w:t>
      </w:r>
      <w:r w:rsidRPr="001C187C">
        <w:rPr>
          <w:color w:val="000000"/>
        </w:rPr>
        <w:t xml:space="preserve">.    </w:t>
      </w:r>
    </w:p>
    <w:p w:rsidR="001C187C" w:rsidRPr="001C187C" w:rsidRDefault="00DA340D" w:rsidP="001C187C">
      <w:pPr>
        <w:pStyle w:val="NormalWeb"/>
        <w:spacing w:before="0" w:beforeAutospacing="0" w:after="0" w:afterAutospacing="0" w:line="360" w:lineRule="auto"/>
        <w:textAlignment w:val="baseline"/>
        <w:rPr>
          <w:b/>
          <w:color w:val="000000"/>
        </w:rPr>
      </w:pPr>
      <w:r w:rsidRPr="001C187C">
        <w:rPr>
          <w:color w:val="000000"/>
        </w:rPr>
        <w:t>2.3. Galvenais tiesnesis sagatavo pieteikumu anketas, veidlapas un tabulas.</w:t>
      </w:r>
    </w:p>
    <w:p w:rsidR="005A1720" w:rsidRDefault="005A1720" w:rsidP="001C187C">
      <w:pPr>
        <w:pStyle w:val="NormalWeb"/>
        <w:spacing w:before="0" w:beforeAutospacing="0" w:after="0" w:afterAutospacing="0" w:line="360" w:lineRule="auto"/>
        <w:textAlignment w:val="baseline"/>
        <w:rPr>
          <w:b/>
          <w:color w:val="000000"/>
        </w:rPr>
      </w:pPr>
    </w:p>
    <w:p w:rsidR="001C187C" w:rsidRPr="005A1720" w:rsidRDefault="00DA340D" w:rsidP="001C187C">
      <w:pPr>
        <w:pStyle w:val="NormalWeb"/>
        <w:spacing w:before="0" w:beforeAutospacing="0" w:after="0" w:afterAutospacing="0" w:line="360" w:lineRule="auto"/>
        <w:textAlignment w:val="baseline"/>
        <w:rPr>
          <w:b/>
          <w:bCs/>
          <w:color w:val="000000"/>
          <w:bdr w:val="none" w:sz="0" w:space="0" w:color="auto" w:frame="1"/>
        </w:rPr>
      </w:pPr>
      <w:r w:rsidRPr="001C187C">
        <w:rPr>
          <w:b/>
          <w:color w:val="000000"/>
        </w:rPr>
        <w:t>3.</w:t>
      </w:r>
      <w:r w:rsidRPr="001C187C">
        <w:rPr>
          <w:color w:val="000000"/>
        </w:rPr>
        <w:t> </w:t>
      </w:r>
      <w:r w:rsidRPr="001C187C">
        <w:rPr>
          <w:rStyle w:val="Strong"/>
          <w:color w:val="000000"/>
          <w:bdr w:val="none" w:sz="0" w:space="0" w:color="auto" w:frame="1"/>
        </w:rPr>
        <w:t> TURNĪRA VIETA un LAIKS</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3.1. 2017. gada Latvijas kausa ieguvējam JRFPC UPESCIEMA WARRIORS ir jāpaziņo n</w:t>
      </w:r>
      <w:r w:rsidR="001C187C">
        <w:rPr>
          <w:color w:val="000000"/>
        </w:rPr>
        <w:t>orises vieta LPSF līdz šī gada 11</w:t>
      </w:r>
      <w:r w:rsidRPr="001C187C">
        <w:rPr>
          <w:color w:val="000000"/>
        </w:rPr>
        <w:t xml:space="preserve">. </w:t>
      </w:r>
      <w:r w:rsidR="0042340E">
        <w:rPr>
          <w:color w:val="000000"/>
        </w:rPr>
        <w:t>s</w:t>
      </w:r>
      <w:r w:rsidRPr="001C187C">
        <w:rPr>
          <w:color w:val="000000"/>
        </w:rPr>
        <w:t>eptembrim</w:t>
      </w:r>
      <w:r w:rsidR="0042340E">
        <w:rPr>
          <w:color w:val="000000"/>
        </w:rPr>
        <w:t xml:space="preserve"> </w:t>
      </w:r>
      <w:r w:rsidR="0042340E" w:rsidRPr="001C187C">
        <w:rPr>
          <w:color w:val="000000"/>
        </w:rPr>
        <w:t>plkst. 21:00</w:t>
      </w:r>
      <w:r w:rsidRPr="001C187C">
        <w:rPr>
          <w:color w:val="000000"/>
        </w:rPr>
        <w:t xml:space="preserve">, iesūtot elektronisku vēstuli uz </w:t>
      </w:r>
      <w:hyperlink r:id="rId5" w:history="1">
        <w:r w:rsidRPr="001C187C">
          <w:rPr>
            <w:rStyle w:val="Hyperlink"/>
          </w:rPr>
          <w:t>petanquelv@inbox.lv</w:t>
        </w:r>
      </w:hyperlink>
      <w:r w:rsidRPr="001C187C">
        <w:rPr>
          <w:color w:val="000000"/>
        </w:rPr>
        <w:t>. Latvijas Kausa izcīņa notiks Upesciemā.</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3.2. Sacensības notiek 201</w:t>
      </w:r>
      <w:r w:rsidR="000B5527" w:rsidRPr="001C187C">
        <w:rPr>
          <w:color w:val="000000"/>
        </w:rPr>
        <w:t>7</w:t>
      </w:r>
      <w:r w:rsidRPr="001C187C">
        <w:rPr>
          <w:color w:val="000000"/>
        </w:rPr>
        <w:t>. gada 16. un 17. septembrī.</w:t>
      </w:r>
    </w:p>
    <w:p w:rsidR="001C187C" w:rsidRPr="001C187C" w:rsidRDefault="00DA340D" w:rsidP="001C187C">
      <w:pPr>
        <w:pStyle w:val="NormalWeb"/>
        <w:spacing w:before="0" w:beforeAutospacing="0" w:after="0" w:afterAutospacing="0" w:line="360" w:lineRule="auto"/>
        <w:textAlignment w:val="baseline"/>
        <w:rPr>
          <w:rStyle w:val="Strong"/>
          <w:color w:val="000000"/>
          <w:bdr w:val="none" w:sz="0" w:space="0" w:color="auto" w:frame="1"/>
        </w:rPr>
      </w:pPr>
      <w:r w:rsidRPr="001C187C">
        <w:rPr>
          <w:color w:val="000000"/>
        </w:rPr>
        <w:t>3.3. Sacensību sākums plkst. 9:3</w:t>
      </w:r>
      <w:r w:rsidR="00EC37C9" w:rsidRPr="001C187C">
        <w:rPr>
          <w:color w:val="000000"/>
        </w:rPr>
        <w:t>0. Otrā kārta plkst. 12:30 , trešā kārta plkst. 15:3</w:t>
      </w:r>
      <w:r w:rsidRPr="001C187C">
        <w:rPr>
          <w:color w:val="000000"/>
        </w:rPr>
        <w:t>0</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4. DALĪBNIEKI</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4.1. Sacensībās piedalās LPSF biedri - sporta klubu komandas. Katrs klubs var tikt pārstāvēts tikai ar vienu komandu.  </w:t>
      </w:r>
    </w:p>
    <w:p w:rsidR="00DA340D" w:rsidRPr="001C187C" w:rsidRDefault="00DA340D" w:rsidP="001C187C">
      <w:pPr>
        <w:pStyle w:val="NormalWeb"/>
        <w:spacing w:before="0" w:beforeAutospacing="0" w:after="0" w:afterAutospacing="0" w:line="360" w:lineRule="auto"/>
        <w:textAlignment w:val="baseline"/>
        <w:rPr>
          <w:color w:val="FF0000"/>
        </w:rPr>
      </w:pPr>
      <w:r w:rsidRPr="001C187C">
        <w:rPr>
          <w:color w:val="000000"/>
        </w:rPr>
        <w:t xml:space="preserve">4.2. </w:t>
      </w:r>
      <w:r w:rsidR="000B5527" w:rsidRPr="001C187C">
        <w:rPr>
          <w:color w:val="000000"/>
        </w:rPr>
        <w:t xml:space="preserve">Sacensībās piedalās </w:t>
      </w:r>
      <w:r w:rsidRPr="001C187C">
        <w:rPr>
          <w:color w:val="000000"/>
        </w:rPr>
        <w:t>LPSF licencētie spēlētāji</w:t>
      </w:r>
      <w:r w:rsidR="000B5527" w:rsidRPr="001C187C">
        <w:rPr>
          <w:color w:val="000000"/>
        </w:rPr>
        <w:t>.</w:t>
      </w:r>
      <w:r w:rsidRPr="001C187C">
        <w:rPr>
          <w:color w:val="000000"/>
        </w:rPr>
        <w:t xml:space="preserve"> </w:t>
      </w:r>
      <w:r w:rsidR="000B5527" w:rsidRPr="001C187C">
        <w:rPr>
          <w:color w:val="000000"/>
        </w:rPr>
        <w:t>Ja spelētāji</w:t>
      </w:r>
      <w:r w:rsidRPr="001C187C">
        <w:rPr>
          <w:color w:val="000000"/>
        </w:rPr>
        <w:t xml:space="preserve"> 2017.gada Latvijas čempionātā ir startējuši viena kluba sastāvā, Latvijas kausa izcīņā nevar spēlēt cita kluba komandā.</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4.3. Spēļu laikā katra kluba spēlētājiem jābūt tērptiem vienotā sporta tērpā –  kreklos un biksēs. Krekli var būt ar īsām vai garām piedurknēm, vienā pusē uz krūtīm jāizvieto kluba vai kluba pārstāvētās federācijas emblēma (logo). Bikšu garumam jāsniedzas pāri spēlētāja ceļgaliem. Džinsu biksēs spēlēt nav atļauts. Sporta apaviem jābūt slēgta tipa. Spēlētājs, kurš neievēro šos noteikumus, </w:t>
      </w:r>
      <w:r w:rsidR="000B5527" w:rsidRPr="001C187C">
        <w:rPr>
          <w:color w:val="000000"/>
        </w:rPr>
        <w:t xml:space="preserve">var </w:t>
      </w:r>
      <w:r w:rsidRPr="001C187C">
        <w:rPr>
          <w:color w:val="000000"/>
        </w:rPr>
        <w:t>tik</w:t>
      </w:r>
      <w:r w:rsidR="000B5527" w:rsidRPr="001C187C">
        <w:rPr>
          <w:color w:val="000000"/>
        </w:rPr>
        <w:t>t</w:t>
      </w:r>
      <w:r w:rsidRPr="001C187C">
        <w:rPr>
          <w:color w:val="000000"/>
        </w:rPr>
        <w:t xml:space="preserve"> diskvalificēts un izslēgts no sacensībām.</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4.4. Uz spēlētāju krekliem ir atļauts izvietot ne vairāk kā 3 reklāmas. Katras reklāmas laukums navar pārsniegt 30cm</w:t>
      </w:r>
      <w:r w:rsidRPr="001C187C">
        <w:rPr>
          <w:color w:val="000000"/>
          <w:vertAlign w:val="superscript"/>
        </w:rPr>
        <w:t>2</w:t>
      </w:r>
      <w:r w:rsidRPr="001C187C">
        <w:rPr>
          <w:color w:val="000000"/>
        </w:rPr>
        <w:t xml:space="preserve">. Reklāmu izvietojumam uz komandas krekliem jābūt identiskiem. Tērpu ražotāju emblēma nav uzskatāma kā reklāma.    </w:t>
      </w:r>
    </w:p>
    <w:p w:rsidR="00310DAC" w:rsidRPr="001C187C" w:rsidRDefault="00310DAC" w:rsidP="001C187C">
      <w:pPr>
        <w:pStyle w:val="NormalWeb"/>
        <w:spacing w:before="0" w:beforeAutospacing="0" w:after="0" w:afterAutospacing="0" w:line="360" w:lineRule="auto"/>
        <w:textAlignment w:val="baseline"/>
        <w:rPr>
          <w:color w:val="000000"/>
        </w:rPr>
      </w:pPr>
      <w:r w:rsidRPr="001C187C">
        <w:rPr>
          <w:color w:val="000000"/>
        </w:rPr>
        <w:t xml:space="preserve">4.5. Latvijas klubu kausa izcīņa petankā norisinās priekšsacīkstēs (ja pieteikto klubu komandu skaits ir 7 vai vairāk) un finālsacensībās. 2017.g. Latvijas klubu kausa izcīņas priekšsacīkstēs nepiedalās iepriekšējā gada 1.-3. vietas ieguvēji. </w:t>
      </w:r>
    </w:p>
    <w:p w:rsidR="00310DAC" w:rsidRPr="001C187C" w:rsidRDefault="00680993" w:rsidP="001C187C">
      <w:pPr>
        <w:pStyle w:val="NormalWeb"/>
        <w:spacing w:before="0" w:beforeAutospacing="0" w:after="0" w:afterAutospacing="0" w:line="360" w:lineRule="auto"/>
        <w:textAlignment w:val="baseline"/>
        <w:rPr>
          <w:color w:val="000000"/>
        </w:rPr>
      </w:pPr>
      <w:r w:rsidRPr="001C187C">
        <w:rPr>
          <w:color w:val="000000"/>
        </w:rPr>
        <w:lastRenderedPageBreak/>
        <w:t>4</w:t>
      </w:r>
      <w:r w:rsidR="00310DAC" w:rsidRPr="001C187C">
        <w:rPr>
          <w:color w:val="000000"/>
        </w:rPr>
        <w:t>.6. Priekšacīkšu uzvarētājs iegūst tiesības spēlēt 2017. gada finālsacensībās.</w:t>
      </w:r>
    </w:p>
    <w:p w:rsidR="00310DAC" w:rsidRPr="001C187C" w:rsidRDefault="00680993" w:rsidP="001C187C">
      <w:pPr>
        <w:pStyle w:val="NormalWeb"/>
        <w:spacing w:before="0" w:beforeAutospacing="0" w:after="0" w:afterAutospacing="0" w:line="360" w:lineRule="auto"/>
        <w:textAlignment w:val="baseline"/>
        <w:rPr>
          <w:color w:val="000000"/>
        </w:rPr>
      </w:pPr>
      <w:r w:rsidRPr="001C187C">
        <w:rPr>
          <w:color w:val="000000"/>
        </w:rPr>
        <w:t>4</w:t>
      </w:r>
      <w:r w:rsidR="00310DAC" w:rsidRPr="001C187C">
        <w:rPr>
          <w:color w:val="000000"/>
        </w:rPr>
        <w:t>.7. Priekšsacīkšu otrās vietas ieguvējs iegūst tiesības piedalīties 2018. gada Klubu kausa izcīņas pamatsacensībās.</w:t>
      </w:r>
    </w:p>
    <w:p w:rsidR="00310DAC" w:rsidRPr="001C187C" w:rsidRDefault="00680993" w:rsidP="001C187C">
      <w:pPr>
        <w:pStyle w:val="NormalWeb"/>
        <w:spacing w:before="0" w:beforeAutospacing="0" w:after="0" w:afterAutospacing="0" w:line="360" w:lineRule="auto"/>
        <w:textAlignment w:val="baseline"/>
        <w:rPr>
          <w:color w:val="000000"/>
        </w:rPr>
      </w:pPr>
      <w:r w:rsidRPr="001C187C">
        <w:rPr>
          <w:color w:val="000000"/>
        </w:rPr>
        <w:t>4</w:t>
      </w:r>
      <w:r w:rsidR="00310DAC" w:rsidRPr="001C187C">
        <w:rPr>
          <w:color w:val="000000"/>
        </w:rPr>
        <w:t>.8. Priekšacīkšu trešās</w:t>
      </w:r>
      <w:r w:rsidR="005000B5" w:rsidRPr="001C187C">
        <w:rPr>
          <w:color w:val="000000"/>
        </w:rPr>
        <w:t xml:space="preserve"> un </w:t>
      </w:r>
      <w:r w:rsidR="00310DAC" w:rsidRPr="001C187C">
        <w:rPr>
          <w:color w:val="000000"/>
        </w:rPr>
        <w:t>cet</w:t>
      </w:r>
      <w:r w:rsidR="005000B5" w:rsidRPr="001C187C">
        <w:rPr>
          <w:color w:val="000000"/>
        </w:rPr>
        <w:t>urt</w:t>
      </w:r>
      <w:r w:rsidR="00310DAC" w:rsidRPr="001C187C">
        <w:rPr>
          <w:color w:val="000000"/>
        </w:rPr>
        <w:t>ās</w:t>
      </w:r>
      <w:r w:rsidR="005000B5" w:rsidRPr="001C187C">
        <w:rPr>
          <w:color w:val="000000"/>
        </w:rPr>
        <w:t xml:space="preserve"> vietas ieguvēji, kā arī jaunpieteiktās klubu komandas</w:t>
      </w:r>
      <w:r w:rsidR="00310DAC" w:rsidRPr="001C187C">
        <w:rPr>
          <w:color w:val="000000"/>
        </w:rPr>
        <w:t xml:space="preserve"> </w:t>
      </w:r>
      <w:r w:rsidR="005000B5" w:rsidRPr="001C187C">
        <w:rPr>
          <w:color w:val="000000"/>
        </w:rPr>
        <w:t>piedalīsies 2018. gada Klubu kausa izcīņas priekšsacīkstēs..</w:t>
      </w:r>
    </w:p>
    <w:p w:rsidR="00310DAC" w:rsidRPr="001C187C" w:rsidRDefault="00680993" w:rsidP="001C187C">
      <w:pPr>
        <w:pStyle w:val="NormalWeb"/>
        <w:spacing w:before="0" w:beforeAutospacing="0" w:after="0" w:afterAutospacing="0" w:line="360" w:lineRule="auto"/>
        <w:textAlignment w:val="baseline"/>
        <w:rPr>
          <w:color w:val="000000"/>
        </w:rPr>
      </w:pPr>
      <w:r w:rsidRPr="001C187C">
        <w:rPr>
          <w:color w:val="000000"/>
        </w:rPr>
        <w:t>4</w:t>
      </w:r>
      <w:r w:rsidR="00310DAC" w:rsidRPr="001C187C">
        <w:rPr>
          <w:color w:val="000000"/>
        </w:rPr>
        <w:t xml:space="preserve">.9. Finālsacensībās piedalās 4 komandas. </w:t>
      </w:r>
    </w:p>
    <w:p w:rsidR="00310DAC" w:rsidRPr="001C187C" w:rsidRDefault="00680993" w:rsidP="001C187C">
      <w:pPr>
        <w:pStyle w:val="NormalWeb"/>
        <w:spacing w:before="0" w:beforeAutospacing="0" w:after="0" w:afterAutospacing="0" w:line="360" w:lineRule="auto"/>
        <w:textAlignment w:val="baseline"/>
        <w:rPr>
          <w:color w:val="000000"/>
        </w:rPr>
      </w:pPr>
      <w:r w:rsidRPr="001C187C">
        <w:rPr>
          <w:color w:val="000000"/>
        </w:rPr>
        <w:t>4</w:t>
      </w:r>
      <w:r w:rsidR="00310DAC" w:rsidRPr="001C187C">
        <w:rPr>
          <w:color w:val="000000"/>
        </w:rPr>
        <w:t>.10. Priekšsacīkšu izspēles kārtību, atkarībā no pieteikto komandu skaita, precizē galvenais tiesnesis un apstiprina LPSF valde.</w:t>
      </w:r>
      <w:r w:rsidRPr="001C187C">
        <w:rPr>
          <w:color w:val="000000"/>
        </w:rPr>
        <w:t xml:space="preserve"> Finālspēļu secība ir sekojoša:</w:t>
      </w:r>
    </w:p>
    <w:p w:rsidR="00680993" w:rsidRPr="001C187C" w:rsidRDefault="00680993" w:rsidP="001C187C">
      <w:pPr>
        <w:pStyle w:val="NormalWeb"/>
        <w:spacing w:before="0" w:beforeAutospacing="0" w:after="0" w:afterAutospacing="0" w:line="360" w:lineRule="auto"/>
        <w:ind w:firstLine="720"/>
        <w:textAlignment w:val="baseline"/>
        <w:rPr>
          <w:color w:val="000000"/>
          <w:u w:val="single"/>
        </w:rPr>
      </w:pPr>
      <w:r w:rsidRPr="001C187C">
        <w:rPr>
          <w:color w:val="000000"/>
          <w:u w:val="single"/>
        </w:rPr>
        <w:t>1.kārta</w:t>
      </w:r>
    </w:p>
    <w:p w:rsidR="00680993" w:rsidRPr="001C187C" w:rsidRDefault="00680993" w:rsidP="001C187C">
      <w:pPr>
        <w:pStyle w:val="NormalWeb"/>
        <w:spacing w:before="0" w:beforeAutospacing="0" w:after="0" w:afterAutospacing="0" w:line="360" w:lineRule="auto"/>
        <w:ind w:firstLine="720"/>
        <w:textAlignment w:val="baseline"/>
        <w:rPr>
          <w:color w:val="000000"/>
        </w:rPr>
      </w:pPr>
      <w:r w:rsidRPr="001C187C">
        <w:rPr>
          <w:color w:val="000000"/>
        </w:rPr>
        <w:t>(1) 2016.g. uzvarētājs – (4) 2017.g. priekšsacīkšu uzvarētājs</w:t>
      </w:r>
    </w:p>
    <w:p w:rsidR="00680993" w:rsidRPr="001C187C" w:rsidRDefault="00680993" w:rsidP="001C187C">
      <w:pPr>
        <w:pStyle w:val="NormalWeb"/>
        <w:spacing w:before="0" w:beforeAutospacing="0" w:after="0" w:afterAutospacing="0" w:line="360" w:lineRule="auto"/>
        <w:ind w:firstLine="720"/>
        <w:textAlignment w:val="baseline"/>
        <w:rPr>
          <w:color w:val="000000"/>
        </w:rPr>
      </w:pPr>
      <w:r w:rsidRPr="001C187C">
        <w:rPr>
          <w:color w:val="000000"/>
        </w:rPr>
        <w:t>(2) 2017.g. 2.v. – (3) 2017.g.3.v.</w:t>
      </w:r>
    </w:p>
    <w:p w:rsidR="00680993" w:rsidRPr="001C187C" w:rsidRDefault="00680993" w:rsidP="001C187C">
      <w:pPr>
        <w:pStyle w:val="NormalWeb"/>
        <w:spacing w:before="0" w:beforeAutospacing="0" w:after="0" w:afterAutospacing="0" w:line="360" w:lineRule="auto"/>
        <w:ind w:firstLine="720"/>
        <w:textAlignment w:val="baseline"/>
        <w:rPr>
          <w:color w:val="000000"/>
        </w:rPr>
      </w:pPr>
      <w:r w:rsidRPr="001C187C">
        <w:rPr>
          <w:color w:val="000000"/>
          <w:u w:val="single"/>
        </w:rPr>
        <w:t xml:space="preserve">2.kārta </w:t>
      </w:r>
      <w:r w:rsidRPr="001C187C">
        <w:rPr>
          <w:color w:val="000000"/>
        </w:rPr>
        <w:t xml:space="preserve">   3 – 1   un   4 – 2</w:t>
      </w:r>
    </w:p>
    <w:p w:rsidR="00680993" w:rsidRPr="001C187C" w:rsidRDefault="00680993" w:rsidP="001C187C">
      <w:pPr>
        <w:pStyle w:val="NormalWeb"/>
        <w:spacing w:before="0" w:beforeAutospacing="0" w:after="0" w:afterAutospacing="0" w:line="360" w:lineRule="auto"/>
        <w:ind w:firstLine="720"/>
        <w:textAlignment w:val="baseline"/>
        <w:rPr>
          <w:color w:val="000000"/>
        </w:rPr>
      </w:pPr>
      <w:r w:rsidRPr="001C187C">
        <w:rPr>
          <w:color w:val="000000"/>
          <w:u w:val="single"/>
        </w:rPr>
        <w:t>3.kārta</w:t>
      </w:r>
      <w:r w:rsidRPr="001C187C">
        <w:rPr>
          <w:color w:val="000000"/>
        </w:rPr>
        <w:t xml:space="preserve">    3 – 4   un   1 - 2</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5. KOMANDU un  SPĒLĒTĀJU PIETEIKUMI</w:t>
      </w:r>
      <w:r w:rsidRPr="001C187C">
        <w:rPr>
          <w:color w:val="000000"/>
        </w:rPr>
        <w:t>.</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5.1. Klubiem komandu pieteikumi jāiesūta LPSF (petanquelv@inbox.lv) līdz 2017.gada </w:t>
      </w:r>
      <w:r w:rsidR="00F0676C" w:rsidRPr="001C187C">
        <w:rPr>
          <w:color w:val="000000"/>
        </w:rPr>
        <w:t>11</w:t>
      </w:r>
      <w:r w:rsidRPr="001C187C">
        <w:rPr>
          <w:color w:val="000000"/>
        </w:rPr>
        <w:t xml:space="preserve">. </w:t>
      </w:r>
      <w:r w:rsidR="00842059" w:rsidRPr="001C187C">
        <w:rPr>
          <w:color w:val="000000"/>
        </w:rPr>
        <w:t>s</w:t>
      </w:r>
      <w:r w:rsidRPr="001C187C">
        <w:rPr>
          <w:color w:val="000000"/>
        </w:rPr>
        <w:t>eptembrim plkst. 21:00. Pieteikumā jānorāda kluba komandas spēlētāju vārdi un uzvārdi, kapteinis vai pārstāvis, vai treneris (ja ir) abām turnīra dienām. Tikai pieteikumā minētās personas spēļu laikā drīkst atrasties sacensību dalībniekiem noteiktajās vietās.</w:t>
      </w:r>
    </w:p>
    <w:p w:rsidR="001C187C"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5.2. </w:t>
      </w:r>
      <w:r w:rsidR="00476CE3" w:rsidRPr="001C187C">
        <w:rPr>
          <w:color w:val="000000"/>
        </w:rPr>
        <w:t>Katra k</w:t>
      </w:r>
      <w:r w:rsidRPr="001C187C">
        <w:rPr>
          <w:color w:val="000000"/>
        </w:rPr>
        <w:t>omand</w:t>
      </w:r>
      <w:r w:rsidR="00217AFC" w:rsidRPr="001C187C">
        <w:rPr>
          <w:color w:val="000000"/>
        </w:rPr>
        <w:t>a Latvijas Kausa izcīņai</w:t>
      </w:r>
      <w:r w:rsidRPr="001C187C">
        <w:rPr>
          <w:color w:val="000000"/>
        </w:rPr>
        <w:t xml:space="preserve"> </w:t>
      </w:r>
      <w:r w:rsidR="00217AFC" w:rsidRPr="001C187C">
        <w:rPr>
          <w:color w:val="000000"/>
        </w:rPr>
        <w:t>var pieteikt neierobežotu spēlētāju skaitu, i</w:t>
      </w:r>
      <w:r w:rsidR="001C187C" w:rsidRPr="001C187C">
        <w:rPr>
          <w:color w:val="000000"/>
        </w:rPr>
        <w:t>evērojot sekojošus nosacījumus:</w:t>
      </w:r>
    </w:p>
    <w:p w:rsidR="001C187C" w:rsidRPr="001C187C" w:rsidRDefault="001C187C" w:rsidP="001C187C">
      <w:pPr>
        <w:pStyle w:val="NormalWeb"/>
        <w:spacing w:before="0" w:beforeAutospacing="0" w:after="0" w:afterAutospacing="0" w:line="360" w:lineRule="auto"/>
        <w:ind w:left="720"/>
        <w:textAlignment w:val="baseline"/>
        <w:rPr>
          <w:color w:val="000000"/>
        </w:rPr>
      </w:pPr>
      <w:r w:rsidRPr="001C187C">
        <w:rPr>
          <w:color w:val="000000"/>
        </w:rPr>
        <w:t xml:space="preserve">5.2.1 </w:t>
      </w:r>
      <w:r w:rsidR="005A1720">
        <w:rPr>
          <w:color w:val="000000"/>
        </w:rPr>
        <w:t>visiem spē</w:t>
      </w:r>
      <w:r w:rsidR="00217AFC" w:rsidRPr="001C187C">
        <w:rPr>
          <w:color w:val="000000"/>
        </w:rPr>
        <w:t>lētājiem ir LPSF licences.</w:t>
      </w:r>
    </w:p>
    <w:p w:rsidR="00217AFC" w:rsidRPr="001C187C" w:rsidRDefault="00217AFC" w:rsidP="001C187C">
      <w:pPr>
        <w:pStyle w:val="NormalWeb"/>
        <w:spacing w:before="0" w:beforeAutospacing="0" w:after="0" w:afterAutospacing="0" w:line="360" w:lineRule="auto"/>
        <w:ind w:left="720"/>
        <w:textAlignment w:val="baseline"/>
        <w:rPr>
          <w:color w:val="000000"/>
        </w:rPr>
      </w:pPr>
      <w:r w:rsidRPr="001C187C">
        <w:rPr>
          <w:color w:val="000000"/>
        </w:rPr>
        <w:t xml:space="preserve">5.2.2 </w:t>
      </w:r>
      <w:r w:rsidR="004A5E5A" w:rsidRPr="001C187C">
        <w:rPr>
          <w:color w:val="000000"/>
        </w:rPr>
        <w:t xml:space="preserve">komandas </w:t>
      </w:r>
      <w:r w:rsidRPr="001C187C">
        <w:rPr>
          <w:color w:val="000000"/>
        </w:rPr>
        <w:t xml:space="preserve">pieteikumā katrai spēļu kārtai </w:t>
      </w:r>
      <w:r w:rsidR="00476CE3" w:rsidRPr="001C187C">
        <w:rPr>
          <w:color w:val="000000"/>
        </w:rPr>
        <w:t xml:space="preserve">ir jābūt 6 – 8 spēlētājiem </w:t>
      </w:r>
      <w:r w:rsidRPr="001C187C">
        <w:rPr>
          <w:color w:val="000000"/>
        </w:rPr>
        <w:t>– ja pieteikumā ir 6 spēlētāji, tad vismaz  viens ir pretējā dzimuma pārstāvis, ja 7 vai 8 – tad vismaz divi ir pretējā dzimuma pārstāvji.</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5.3. Pieteikum</w:t>
      </w:r>
      <w:r w:rsidR="00476CE3" w:rsidRPr="001C187C">
        <w:rPr>
          <w:color w:val="000000"/>
        </w:rPr>
        <w:t>u par sastāvu</w:t>
      </w:r>
      <w:r w:rsidRPr="001C187C">
        <w:rPr>
          <w:color w:val="000000"/>
        </w:rPr>
        <w:t xml:space="preserve"> komandas kapteinim vai pārstāvim jāiesniedz </w:t>
      </w:r>
      <w:r w:rsidR="00476CE3" w:rsidRPr="001C187C">
        <w:rPr>
          <w:color w:val="000000"/>
        </w:rPr>
        <w:t xml:space="preserve">atsevišķi </w:t>
      </w:r>
      <w:r w:rsidRPr="001C187C">
        <w:rPr>
          <w:color w:val="000000"/>
        </w:rPr>
        <w:t xml:space="preserve">pirms katras kārtas </w:t>
      </w:r>
      <w:r w:rsidR="00476CE3" w:rsidRPr="001C187C">
        <w:rPr>
          <w:color w:val="000000"/>
        </w:rPr>
        <w:t>(1X;2X;3</w:t>
      </w:r>
      <w:r w:rsidR="004A5E5A" w:rsidRPr="001C187C">
        <w:rPr>
          <w:color w:val="000000"/>
        </w:rPr>
        <w:t>X</w:t>
      </w:r>
      <w:r w:rsidR="00476CE3" w:rsidRPr="001C187C">
        <w:rPr>
          <w:color w:val="000000"/>
        </w:rPr>
        <w:t xml:space="preserve">) </w:t>
      </w:r>
      <w:r w:rsidRPr="001C187C">
        <w:rPr>
          <w:color w:val="000000"/>
        </w:rPr>
        <w:t>spēlēm galvenajam tiesnesim, kurš nedrīkst atklāt iesniegto pieteikumu saturu līdz kārtas sacensību sākumam citām personām.</w:t>
      </w:r>
    </w:p>
    <w:p w:rsidR="000679E5" w:rsidRPr="001C187C" w:rsidRDefault="000679E5" w:rsidP="001C187C">
      <w:pPr>
        <w:pStyle w:val="NormalWeb"/>
        <w:spacing w:before="0" w:beforeAutospacing="0" w:after="0" w:afterAutospacing="0" w:line="360" w:lineRule="auto"/>
        <w:textAlignment w:val="baseline"/>
        <w:rPr>
          <w:color w:val="000000"/>
        </w:rPr>
      </w:pPr>
      <w:r w:rsidRPr="001C187C">
        <w:rPr>
          <w:color w:val="000000"/>
        </w:rPr>
        <w:t xml:space="preserve">5.4. Katrs dalībnieks personīgi ir atbildīgs par savu veselības stāvokli sacensību laikā, apliecinot to ar parakstu komandas pieteikuma anketā. </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5.</w:t>
      </w:r>
      <w:r w:rsidR="000679E5" w:rsidRPr="001C187C">
        <w:rPr>
          <w:color w:val="000000"/>
        </w:rPr>
        <w:t>5</w:t>
      </w:r>
      <w:r w:rsidRPr="001C187C">
        <w:rPr>
          <w:color w:val="000000"/>
        </w:rPr>
        <w:t xml:space="preserve">. </w:t>
      </w:r>
      <w:r w:rsidR="00476CE3" w:rsidRPr="001C187C">
        <w:rPr>
          <w:color w:val="000000"/>
        </w:rPr>
        <w:t xml:space="preserve">Sākoties kārtas spēlēm, izmaiņas komandu pieteikumos uz attiecīgo kārtu </w:t>
      </w:r>
      <w:r w:rsidR="00E226EF" w:rsidRPr="001C187C">
        <w:rPr>
          <w:color w:val="000000"/>
        </w:rPr>
        <w:t xml:space="preserve">netiek </w:t>
      </w:r>
      <w:r w:rsidR="00AE0DCD" w:rsidRPr="001C187C">
        <w:rPr>
          <w:color w:val="000000"/>
        </w:rPr>
        <w:t>pie</w:t>
      </w:r>
      <w:r w:rsidR="00E226EF" w:rsidRPr="001C187C">
        <w:rPr>
          <w:color w:val="000000"/>
        </w:rPr>
        <w:t>ļautas.</w:t>
      </w:r>
    </w:p>
    <w:p w:rsidR="000679E5"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5.</w:t>
      </w:r>
      <w:r w:rsidR="000679E5" w:rsidRPr="001C187C">
        <w:rPr>
          <w:color w:val="000000"/>
        </w:rPr>
        <w:t>6</w:t>
      </w:r>
      <w:r w:rsidRPr="001C187C">
        <w:rPr>
          <w:color w:val="000000"/>
        </w:rPr>
        <w:t>. Smēķēšana, alkoholisko dzērienu un mobilo ierīču lietošana spēļu laukumos ir aizliegta.</w:t>
      </w:r>
    </w:p>
    <w:p w:rsidR="001C187C" w:rsidRDefault="001C187C" w:rsidP="001C187C">
      <w:pPr>
        <w:pStyle w:val="NormalWeb"/>
        <w:spacing w:before="0" w:beforeAutospacing="0" w:after="0" w:afterAutospacing="0" w:line="360" w:lineRule="auto"/>
        <w:textAlignment w:val="baseline"/>
        <w:rPr>
          <w:b/>
          <w:color w:val="000000"/>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b/>
          <w:color w:val="000000"/>
        </w:rPr>
        <w:t>6.</w:t>
      </w:r>
      <w:r w:rsidRPr="001C187C">
        <w:rPr>
          <w:color w:val="000000"/>
        </w:rPr>
        <w:t xml:space="preserve"> </w:t>
      </w:r>
      <w:r w:rsidRPr="001C187C">
        <w:rPr>
          <w:b/>
          <w:color w:val="000000"/>
        </w:rPr>
        <w:t>SPĒĻU RĪKOŠANAS KĀRTĪBA</w:t>
      </w:r>
      <w:r w:rsidRPr="001C187C">
        <w:rPr>
          <w:color w:val="000000"/>
        </w:rPr>
        <w:t> </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6.1. Latvijas klubu kausa izcīņa petankā norisinās spēlējot katram klubam pret katru. </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lastRenderedPageBreak/>
        <w:t>6.2. Spēles notiek atbilstoši FIPJP apstiprinātiem petanka spēles noteikumiem un Eiropas klubu kausa izcīņas nosacījumiem.</w:t>
      </w:r>
    </w:p>
    <w:p w:rsidR="001C187C"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6.3. </w:t>
      </w:r>
      <w:r w:rsidR="00705D15" w:rsidRPr="001C187C">
        <w:rPr>
          <w:color w:val="000000"/>
        </w:rPr>
        <w:t>S</w:t>
      </w:r>
      <w:r w:rsidR="0038587A" w:rsidRPr="001C187C">
        <w:rPr>
          <w:color w:val="000000"/>
        </w:rPr>
        <w:t xml:space="preserve">pēles laiks </w:t>
      </w:r>
      <w:r w:rsidR="00705D15" w:rsidRPr="001C187C">
        <w:rPr>
          <w:color w:val="000000"/>
        </w:rPr>
        <w:t xml:space="preserve">katram mača raundam </w:t>
      </w:r>
      <w:r w:rsidR="0038587A" w:rsidRPr="001C187C">
        <w:rPr>
          <w:color w:val="000000"/>
        </w:rPr>
        <w:t>tiek noteikts atsevišķi</w:t>
      </w:r>
      <w:r w:rsidR="00705D15" w:rsidRPr="001C187C">
        <w:rPr>
          <w:color w:val="000000"/>
        </w:rPr>
        <w:t xml:space="preserve">. </w:t>
      </w:r>
      <w:r w:rsidRPr="001C187C">
        <w:rPr>
          <w:color w:val="000000"/>
        </w:rPr>
        <w:t>Neizšķirta g</w:t>
      </w:r>
      <w:r w:rsidR="0038587A" w:rsidRPr="001C187C">
        <w:rPr>
          <w:color w:val="000000"/>
        </w:rPr>
        <w:t xml:space="preserve">adījumā spēlē papildus </w:t>
      </w:r>
      <w:r w:rsidR="00B86AB1">
        <w:rPr>
          <w:color w:val="000000"/>
        </w:rPr>
        <w:t>gājienu</w:t>
      </w:r>
      <w:r w:rsidR="00705D15" w:rsidRPr="001C187C">
        <w:rPr>
          <w:color w:val="000000"/>
        </w:rPr>
        <w:t>.</w:t>
      </w:r>
    </w:p>
    <w:p w:rsidR="0038587A" w:rsidRPr="001C187C" w:rsidRDefault="0038587A" w:rsidP="001C187C">
      <w:pPr>
        <w:pStyle w:val="NormalWeb"/>
        <w:spacing w:before="0" w:beforeAutospacing="0" w:after="0" w:afterAutospacing="0" w:line="360" w:lineRule="auto"/>
        <w:ind w:firstLine="720"/>
        <w:textAlignment w:val="baseline"/>
        <w:rPr>
          <w:color w:val="000000"/>
        </w:rPr>
      </w:pPr>
      <w:r w:rsidRPr="001C187C">
        <w:rPr>
          <w:color w:val="000000"/>
        </w:rPr>
        <w:t>6.3.1</w:t>
      </w:r>
      <w:r w:rsidR="005A1720">
        <w:rPr>
          <w:color w:val="000000"/>
        </w:rPr>
        <w:t>.</w:t>
      </w:r>
      <w:r w:rsidRPr="001C187C">
        <w:rPr>
          <w:color w:val="000000"/>
        </w:rPr>
        <w:t xml:space="preserve"> vienspēles </w:t>
      </w:r>
      <w:r w:rsidR="00705D15" w:rsidRPr="001C187C">
        <w:rPr>
          <w:color w:val="000000"/>
        </w:rPr>
        <w:t xml:space="preserve">- </w:t>
      </w:r>
      <w:r w:rsidRPr="001C187C">
        <w:rPr>
          <w:color w:val="000000"/>
        </w:rPr>
        <w:t>40. min plus kašonete</w:t>
      </w:r>
    </w:p>
    <w:p w:rsidR="0038587A" w:rsidRPr="001C187C" w:rsidRDefault="0038587A" w:rsidP="001C187C">
      <w:pPr>
        <w:pStyle w:val="NormalWeb"/>
        <w:spacing w:before="0" w:beforeAutospacing="0" w:after="0" w:afterAutospacing="0" w:line="360" w:lineRule="auto"/>
        <w:ind w:firstLine="720"/>
        <w:textAlignment w:val="baseline"/>
        <w:rPr>
          <w:color w:val="000000"/>
        </w:rPr>
      </w:pPr>
      <w:r w:rsidRPr="001C187C">
        <w:rPr>
          <w:color w:val="000000"/>
        </w:rPr>
        <w:t xml:space="preserve">6.3.2. divnieki </w:t>
      </w:r>
      <w:r w:rsidR="00705D15" w:rsidRPr="001C187C">
        <w:rPr>
          <w:color w:val="000000"/>
        </w:rPr>
        <w:t xml:space="preserve">- </w:t>
      </w:r>
      <w:r w:rsidRPr="001C187C">
        <w:rPr>
          <w:color w:val="000000"/>
        </w:rPr>
        <w:t>55. min plus kašonete</w:t>
      </w:r>
    </w:p>
    <w:p w:rsidR="0038587A" w:rsidRPr="001C187C" w:rsidRDefault="0038587A" w:rsidP="001C187C">
      <w:pPr>
        <w:pStyle w:val="NormalWeb"/>
        <w:spacing w:before="0" w:beforeAutospacing="0" w:after="0" w:afterAutospacing="0" w:line="360" w:lineRule="auto"/>
        <w:ind w:firstLine="720"/>
        <w:textAlignment w:val="baseline"/>
        <w:rPr>
          <w:color w:val="000000"/>
        </w:rPr>
      </w:pPr>
      <w:r w:rsidRPr="001C187C">
        <w:rPr>
          <w:color w:val="000000"/>
        </w:rPr>
        <w:t xml:space="preserve">6.3.3. trijnieki </w:t>
      </w:r>
      <w:r w:rsidR="00705D15" w:rsidRPr="001C187C">
        <w:rPr>
          <w:color w:val="000000"/>
        </w:rPr>
        <w:t xml:space="preserve">- </w:t>
      </w:r>
      <w:r w:rsidRPr="001C187C">
        <w:rPr>
          <w:color w:val="000000"/>
        </w:rPr>
        <w:t>60. min plus kašonete</w:t>
      </w:r>
    </w:p>
    <w:p w:rsidR="004A5E5A"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6.4. Katras kārtas pirmajās spēlēs vienlaikus tiekas </w:t>
      </w:r>
      <w:r w:rsidR="004A5E5A" w:rsidRPr="001C187C">
        <w:rPr>
          <w:color w:val="000000"/>
        </w:rPr>
        <w:t xml:space="preserve">abu komandu  6 vienspēļu spēlētāji, kur vismaz viena no spēlētājām ir pieteikumā atzīmētā ``sieviete``. </w:t>
      </w:r>
      <w:r w:rsidR="00CE434A" w:rsidRPr="001C187C">
        <w:rPr>
          <w:color w:val="000000"/>
        </w:rPr>
        <w:t>Vienspēļu</w:t>
      </w:r>
      <w:r w:rsidR="004A5E5A" w:rsidRPr="001C187C">
        <w:rPr>
          <w:color w:val="000000"/>
        </w:rPr>
        <w:t xml:space="preserve"> laikā nav atļautas spelētāju maiņas. </w:t>
      </w:r>
    </w:p>
    <w:p w:rsidR="004A5E5A" w:rsidRPr="001C187C" w:rsidRDefault="004A5E5A" w:rsidP="001C187C">
      <w:pPr>
        <w:pStyle w:val="NormalWeb"/>
        <w:spacing w:before="0" w:beforeAutospacing="0" w:after="0" w:afterAutospacing="0" w:line="360" w:lineRule="auto"/>
        <w:ind w:firstLine="720"/>
        <w:textAlignment w:val="baseline"/>
        <w:rPr>
          <w:color w:val="000000"/>
        </w:rPr>
      </w:pPr>
      <w:r w:rsidRPr="001C187C">
        <w:rPr>
          <w:color w:val="000000"/>
        </w:rPr>
        <w:t xml:space="preserve">Otrajās abu komandu spēlēs tiekas pāri: viens jauktais un </w:t>
      </w:r>
      <w:r w:rsidR="00CE434A" w:rsidRPr="001C187C">
        <w:rPr>
          <w:color w:val="000000"/>
        </w:rPr>
        <w:t>divi</w:t>
      </w:r>
      <w:r w:rsidRPr="001C187C">
        <w:rPr>
          <w:color w:val="000000"/>
        </w:rPr>
        <w:t xml:space="preserve"> brīvi veidoti divniek</w:t>
      </w:r>
      <w:r w:rsidR="00CE434A" w:rsidRPr="001C187C">
        <w:rPr>
          <w:color w:val="000000"/>
        </w:rPr>
        <w:t>i</w:t>
      </w:r>
      <w:r w:rsidRPr="001C187C">
        <w:rPr>
          <w:color w:val="000000"/>
        </w:rPr>
        <w:t xml:space="preserve"> pret tādiem pat veidotiem pretinieku pāriem</w:t>
      </w:r>
      <w:r w:rsidR="00CE434A" w:rsidRPr="001C187C">
        <w:rPr>
          <w:color w:val="000000"/>
        </w:rPr>
        <w:t>.</w:t>
      </w:r>
    </w:p>
    <w:p w:rsidR="00CE434A" w:rsidRPr="001C187C" w:rsidRDefault="00CE434A" w:rsidP="001C187C">
      <w:pPr>
        <w:pStyle w:val="NormalWeb"/>
        <w:spacing w:before="0" w:beforeAutospacing="0" w:after="0" w:afterAutospacing="0" w:line="360" w:lineRule="auto"/>
        <w:ind w:firstLine="720"/>
        <w:textAlignment w:val="baseline"/>
        <w:rPr>
          <w:color w:val="000000"/>
        </w:rPr>
      </w:pPr>
      <w:r w:rsidRPr="001C187C">
        <w:rPr>
          <w:color w:val="000000"/>
        </w:rPr>
        <w:t xml:space="preserve">Trešajās kārtas spēlēs tiekas </w:t>
      </w:r>
      <w:r w:rsidR="00DA340D" w:rsidRPr="001C187C">
        <w:rPr>
          <w:color w:val="000000"/>
        </w:rPr>
        <w:t xml:space="preserve">pa divām trijnieku komandām no katra kluba: viena jauktā sastāva un viena </w:t>
      </w:r>
      <w:r w:rsidRPr="001C187C">
        <w:rPr>
          <w:color w:val="000000"/>
        </w:rPr>
        <w:t xml:space="preserve">ar </w:t>
      </w:r>
      <w:r w:rsidR="00DA340D" w:rsidRPr="001C187C">
        <w:rPr>
          <w:color w:val="000000"/>
        </w:rPr>
        <w:t>brīvi izvēlēt</w:t>
      </w:r>
      <w:r w:rsidRPr="001C187C">
        <w:rPr>
          <w:color w:val="000000"/>
        </w:rPr>
        <w:t>u</w:t>
      </w:r>
      <w:r w:rsidR="00DA340D" w:rsidRPr="001C187C">
        <w:rPr>
          <w:color w:val="000000"/>
        </w:rPr>
        <w:t xml:space="preserve"> sastāvu</w:t>
      </w:r>
      <w:r w:rsidRPr="001C187C">
        <w:rPr>
          <w:color w:val="000000"/>
        </w:rPr>
        <w:t>.</w:t>
      </w:r>
    </w:p>
    <w:p w:rsidR="00CE434A" w:rsidRPr="001C187C" w:rsidRDefault="00CE434A" w:rsidP="001C187C">
      <w:pPr>
        <w:pStyle w:val="NormalWeb"/>
        <w:spacing w:before="0" w:beforeAutospacing="0" w:after="0" w:afterAutospacing="0" w:line="360" w:lineRule="auto"/>
        <w:ind w:firstLine="720"/>
        <w:textAlignment w:val="baseline"/>
        <w:rPr>
          <w:color w:val="000000"/>
        </w:rPr>
      </w:pPr>
      <w:r w:rsidRPr="001C187C">
        <w:rPr>
          <w:color w:val="000000"/>
        </w:rPr>
        <w:t xml:space="preserve">Divnieku un trijnieku spēlēs ir atļauta pa 1 spēlētāju maiņai starp </w:t>
      </w:r>
      <w:r w:rsidR="00B86AB1">
        <w:rPr>
          <w:color w:val="000000"/>
        </w:rPr>
        <w:t>gājieniem</w:t>
      </w:r>
      <w:r w:rsidRPr="001C187C">
        <w:rPr>
          <w:color w:val="000000"/>
        </w:rPr>
        <w:t>, brīdinot pretinieku komandu un galveno tiesnesi.</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7. UZVARĒTĀJU NOTEIKŠANA</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7.1. </w:t>
      </w:r>
      <w:r w:rsidR="00705D15" w:rsidRPr="001C187C">
        <w:rPr>
          <w:color w:val="000000"/>
        </w:rPr>
        <w:t>Visas spēles tiek spēlētas līdz signālam par laika limita beigām (plus viens kašonets).</w:t>
      </w:r>
    </w:p>
    <w:p w:rsidR="00705D15" w:rsidRPr="001C187C" w:rsidRDefault="00705D15" w:rsidP="001C187C">
      <w:pPr>
        <w:pStyle w:val="NormalWeb"/>
        <w:spacing w:before="0" w:beforeAutospacing="0" w:after="0" w:afterAutospacing="0" w:line="360" w:lineRule="auto"/>
        <w:textAlignment w:val="baseline"/>
        <w:rPr>
          <w:color w:val="000000"/>
        </w:rPr>
      </w:pPr>
      <w:r w:rsidRPr="001C187C">
        <w:rPr>
          <w:color w:val="000000"/>
        </w:rPr>
        <w:t>- 2 punkti tiek piešķirti par uzvaru katrā no 6 vienspēlēm, kopā iespējami 12 punkti;</w:t>
      </w:r>
    </w:p>
    <w:p w:rsidR="00705D15" w:rsidRPr="001C187C" w:rsidRDefault="00705D15" w:rsidP="001C187C">
      <w:pPr>
        <w:pStyle w:val="NormalWeb"/>
        <w:spacing w:before="0" w:beforeAutospacing="0" w:after="0" w:afterAutospacing="0" w:line="360" w:lineRule="auto"/>
        <w:textAlignment w:val="baseline"/>
        <w:rPr>
          <w:color w:val="000000"/>
        </w:rPr>
      </w:pPr>
      <w:r w:rsidRPr="001C187C">
        <w:rPr>
          <w:color w:val="000000"/>
        </w:rPr>
        <w:t>- 3 punkti tiek piešķirti par uzvaru katrā divnieku spēlē, kopā iespējami 9 punkti;</w:t>
      </w:r>
    </w:p>
    <w:p w:rsidR="00705D15" w:rsidRPr="001C187C" w:rsidRDefault="00705D15" w:rsidP="001C187C">
      <w:pPr>
        <w:pStyle w:val="NormalWeb"/>
        <w:spacing w:before="0" w:beforeAutospacing="0" w:after="0" w:afterAutospacing="0" w:line="360" w:lineRule="auto"/>
        <w:textAlignment w:val="baseline"/>
        <w:rPr>
          <w:color w:val="000000"/>
        </w:rPr>
      </w:pPr>
      <w:r w:rsidRPr="001C187C">
        <w:rPr>
          <w:color w:val="000000"/>
        </w:rPr>
        <w:t>- 5 punkti tiek piešķirti par uzvaru katrā trijnieku spēlē, kopā iespējami 10 punkti;</w:t>
      </w:r>
    </w:p>
    <w:p w:rsidR="000811C7" w:rsidRPr="001C187C" w:rsidRDefault="00C64EE8" w:rsidP="001C187C">
      <w:pPr>
        <w:pStyle w:val="NormalWeb"/>
        <w:spacing w:before="0" w:beforeAutospacing="0" w:after="0" w:afterAutospacing="0" w:line="360" w:lineRule="auto"/>
        <w:textAlignment w:val="baseline"/>
        <w:rPr>
          <w:color w:val="000000"/>
        </w:rPr>
      </w:pPr>
      <w:r w:rsidRPr="001C187C">
        <w:rPr>
          <w:color w:val="000000"/>
        </w:rPr>
        <w:t>Uzvarētājkomanda savstarpējā spēlē ir tā komanda, kura ieguvusi vairāk punktu.</w:t>
      </w:r>
    </w:p>
    <w:p w:rsidR="00705D15" w:rsidRPr="001C187C" w:rsidRDefault="00705D15" w:rsidP="001C187C">
      <w:pPr>
        <w:pStyle w:val="NormalWeb"/>
        <w:spacing w:before="0" w:beforeAutospacing="0" w:after="0" w:afterAutospacing="0" w:line="360" w:lineRule="auto"/>
        <w:textAlignment w:val="baseline"/>
        <w:rPr>
          <w:color w:val="000000"/>
        </w:rPr>
      </w:pPr>
    </w:p>
    <w:p w:rsidR="00C64EE8"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 xml:space="preserve">7.2. Sacensību noslēgumā vietu kārtību nosaka </w:t>
      </w:r>
      <w:r w:rsidR="00C64EE8" w:rsidRPr="001C187C">
        <w:rPr>
          <w:color w:val="000000"/>
        </w:rPr>
        <w:t>pēc visu spēļu summā izcīnītajiem punktiem.</w:t>
      </w:r>
    </w:p>
    <w:p w:rsidR="00C64EE8" w:rsidRPr="001C187C" w:rsidRDefault="00C64EE8" w:rsidP="001C187C">
      <w:pPr>
        <w:pStyle w:val="NormalWeb"/>
        <w:spacing w:before="0" w:beforeAutospacing="0" w:after="0" w:afterAutospacing="0" w:line="360" w:lineRule="auto"/>
        <w:ind w:firstLine="720"/>
        <w:textAlignment w:val="baseline"/>
        <w:rPr>
          <w:color w:val="000000"/>
        </w:rPr>
      </w:pPr>
      <w:r w:rsidRPr="001C187C">
        <w:rPr>
          <w:color w:val="000000"/>
        </w:rPr>
        <w:t xml:space="preserve">Ja divām vai vairākām komandām punktu skaits ir vienāds, tad uzvarētāju nosaka pēc sekojošiem kritērijiem: </w:t>
      </w:r>
    </w:p>
    <w:p w:rsidR="00C64EE8" w:rsidRPr="001C187C" w:rsidRDefault="00C64EE8" w:rsidP="001C187C">
      <w:pPr>
        <w:pStyle w:val="NormalWeb"/>
        <w:numPr>
          <w:ilvl w:val="0"/>
          <w:numId w:val="1"/>
        </w:numPr>
        <w:spacing w:before="0" w:beforeAutospacing="0" w:after="0" w:afterAutospacing="0" w:line="360" w:lineRule="auto"/>
        <w:textAlignment w:val="baseline"/>
        <w:rPr>
          <w:color w:val="000000"/>
        </w:rPr>
      </w:pPr>
      <w:r w:rsidRPr="001C187C">
        <w:rPr>
          <w:color w:val="000000"/>
        </w:rPr>
        <w:t xml:space="preserve">šo komandu </w:t>
      </w:r>
      <w:r w:rsidR="00DA340D" w:rsidRPr="001C187C">
        <w:rPr>
          <w:color w:val="000000"/>
        </w:rPr>
        <w:t>savstarpējo spēļu punktu summa</w:t>
      </w:r>
      <w:r w:rsidR="00842059" w:rsidRPr="001C187C">
        <w:rPr>
          <w:color w:val="000000"/>
        </w:rPr>
        <w:t>;</w:t>
      </w:r>
      <w:r w:rsidR="00DA340D" w:rsidRPr="001C187C">
        <w:rPr>
          <w:color w:val="000000"/>
        </w:rPr>
        <w:t xml:space="preserve"> </w:t>
      </w:r>
    </w:p>
    <w:p w:rsidR="00C64EE8" w:rsidRPr="001C187C" w:rsidRDefault="00C64EE8" w:rsidP="001C187C">
      <w:pPr>
        <w:pStyle w:val="NormalWeb"/>
        <w:numPr>
          <w:ilvl w:val="0"/>
          <w:numId w:val="1"/>
        </w:numPr>
        <w:spacing w:before="0" w:beforeAutospacing="0" w:after="0" w:afterAutospacing="0" w:line="360" w:lineRule="auto"/>
        <w:textAlignment w:val="baseline"/>
        <w:rPr>
          <w:color w:val="000000"/>
        </w:rPr>
      </w:pPr>
      <w:r w:rsidRPr="001C187C">
        <w:rPr>
          <w:color w:val="000000"/>
        </w:rPr>
        <w:t xml:space="preserve">šo komandu </w:t>
      </w:r>
      <w:r w:rsidR="00DA340D" w:rsidRPr="001C187C">
        <w:rPr>
          <w:color w:val="000000"/>
        </w:rPr>
        <w:t xml:space="preserve">savstarpējo spēļu </w:t>
      </w:r>
      <w:r w:rsidR="00842059" w:rsidRPr="001C187C">
        <w:rPr>
          <w:color w:val="000000"/>
        </w:rPr>
        <w:t xml:space="preserve">mazo </w:t>
      </w:r>
      <w:r w:rsidR="00DA340D" w:rsidRPr="001C187C">
        <w:rPr>
          <w:color w:val="000000"/>
        </w:rPr>
        <w:t>punktu starpība</w:t>
      </w:r>
      <w:r w:rsidR="00842059" w:rsidRPr="001C187C">
        <w:rPr>
          <w:color w:val="000000"/>
        </w:rPr>
        <w:t>;</w:t>
      </w:r>
      <w:r w:rsidR="00DA340D" w:rsidRPr="001C187C">
        <w:rPr>
          <w:color w:val="000000"/>
        </w:rPr>
        <w:t xml:space="preserve"> </w:t>
      </w:r>
    </w:p>
    <w:p w:rsidR="001C187C" w:rsidRPr="001C187C" w:rsidRDefault="00842059" w:rsidP="001C187C">
      <w:pPr>
        <w:pStyle w:val="NormalWeb"/>
        <w:spacing w:before="0" w:beforeAutospacing="0" w:after="0" w:afterAutospacing="0" w:line="360" w:lineRule="auto"/>
        <w:ind w:firstLine="720"/>
        <w:textAlignment w:val="baseline"/>
        <w:rPr>
          <w:rStyle w:val="Strong"/>
          <w:color w:val="000000"/>
          <w:bdr w:val="none" w:sz="0" w:space="0" w:color="auto" w:frame="1"/>
        </w:rPr>
      </w:pPr>
      <w:r w:rsidRPr="001C187C">
        <w:rPr>
          <w:color w:val="000000"/>
        </w:rPr>
        <w:t xml:space="preserve">-     </w:t>
      </w:r>
      <w:r w:rsidR="00DA340D" w:rsidRPr="001C187C">
        <w:rPr>
          <w:color w:val="000000"/>
        </w:rPr>
        <w:t xml:space="preserve">kopējā </w:t>
      </w:r>
      <w:r w:rsidRPr="001C187C">
        <w:rPr>
          <w:color w:val="000000"/>
        </w:rPr>
        <w:t xml:space="preserve">mazo </w:t>
      </w:r>
      <w:r w:rsidR="00DA340D" w:rsidRPr="001C187C">
        <w:rPr>
          <w:color w:val="000000"/>
        </w:rPr>
        <w:t xml:space="preserve">punktu starpība </w:t>
      </w:r>
      <w:r w:rsidRPr="001C187C">
        <w:rPr>
          <w:color w:val="000000"/>
        </w:rPr>
        <w:t>starp</w:t>
      </w:r>
      <w:r w:rsidR="00DA340D" w:rsidRPr="001C187C">
        <w:rPr>
          <w:color w:val="000000"/>
        </w:rPr>
        <w:t xml:space="preserve"> visām komandām.</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8. PROTESTI</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8.1. Komandai ir tiesības visus neskaidros jautājumus, iespējamos konfliktus nekavējoši risināt ar sacensību galvenā tiesneša palīdzību.</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8.2. Galvenā tiesneša lēmums ir negrozāms.</w:t>
      </w:r>
    </w:p>
    <w:p w:rsidR="001C187C" w:rsidRPr="001C187C" w:rsidRDefault="00DA340D" w:rsidP="001C187C">
      <w:pPr>
        <w:pStyle w:val="NormalWeb"/>
        <w:spacing w:before="0" w:beforeAutospacing="0" w:after="0" w:afterAutospacing="0" w:line="360" w:lineRule="auto"/>
        <w:textAlignment w:val="baseline"/>
        <w:rPr>
          <w:rStyle w:val="Strong"/>
          <w:color w:val="000000"/>
          <w:bdr w:val="none" w:sz="0" w:space="0" w:color="auto" w:frame="1"/>
        </w:rPr>
      </w:pPr>
      <w:r w:rsidRPr="001C187C">
        <w:rPr>
          <w:color w:val="000000"/>
        </w:rPr>
        <w:t>8.3. Bezstrīdus gadījumos lēmumus par spēles norisi pieņem abpusēji paši spēles dalībnieki.</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9. FINANSIĀLIE NOTEIKUMI</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9.1. Par piedalīšanos turnīrā katrai komandai jāmaksā 35 EUR. Dalības maksa ieskaitāma biedrības Latvijas petanka sporta federācija (reģistrācijas Nr.40008143066) kontā. Konts: Nordea Bank Finland Plc Latvia, LV89NDEA0000082369895.</w:t>
      </w:r>
    </w:p>
    <w:p w:rsidR="00DA340D" w:rsidRPr="001C187C" w:rsidRDefault="001C187C" w:rsidP="001C187C">
      <w:pPr>
        <w:pStyle w:val="NormalWeb"/>
        <w:spacing w:before="0" w:beforeAutospacing="0" w:after="0" w:afterAutospacing="0" w:line="360" w:lineRule="auto"/>
        <w:textAlignment w:val="baseline"/>
        <w:rPr>
          <w:color w:val="000000"/>
        </w:rPr>
      </w:pPr>
      <w:r w:rsidRPr="001C187C">
        <w:rPr>
          <w:color w:val="000000"/>
        </w:rPr>
        <w:t>9.2. Maksājumu termiņš – 2017.</w:t>
      </w:r>
      <w:r>
        <w:rPr>
          <w:color w:val="000000"/>
        </w:rPr>
        <w:t xml:space="preserve"> </w:t>
      </w:r>
      <w:r w:rsidRPr="001C187C">
        <w:rPr>
          <w:color w:val="000000"/>
        </w:rPr>
        <w:t>gada 11</w:t>
      </w:r>
      <w:r w:rsidR="00DA340D" w:rsidRPr="001C187C">
        <w:rPr>
          <w:color w:val="000000"/>
        </w:rPr>
        <w:t>.</w:t>
      </w:r>
      <w:r>
        <w:rPr>
          <w:color w:val="000000"/>
        </w:rPr>
        <w:t xml:space="preserve"> </w:t>
      </w:r>
      <w:r w:rsidR="00DA340D" w:rsidRPr="001C187C">
        <w:rPr>
          <w:color w:val="000000"/>
        </w:rPr>
        <w:t>septembris.</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10. APBALVOŠANA</w:t>
      </w:r>
    </w:p>
    <w:p w:rsidR="001C187C" w:rsidRPr="001C187C" w:rsidRDefault="00DA340D" w:rsidP="001C187C">
      <w:pPr>
        <w:pStyle w:val="NormalWeb"/>
        <w:spacing w:before="0" w:beforeAutospacing="0" w:after="0" w:afterAutospacing="0" w:line="360" w:lineRule="auto"/>
        <w:textAlignment w:val="baseline"/>
        <w:rPr>
          <w:rStyle w:val="Strong"/>
          <w:color w:val="000000"/>
          <w:bdr w:val="none" w:sz="0" w:space="0" w:color="auto" w:frame="1"/>
        </w:rPr>
      </w:pPr>
      <w:r w:rsidRPr="001C187C">
        <w:rPr>
          <w:color w:val="000000"/>
        </w:rPr>
        <w:t>Sacensību uzvarētāja komanda tiek apbalvota ar ceļojošo kausu.</w:t>
      </w:r>
    </w:p>
    <w:p w:rsidR="001C187C" w:rsidRDefault="001C187C" w:rsidP="001C187C">
      <w:pPr>
        <w:pStyle w:val="NormalWeb"/>
        <w:spacing w:before="0" w:beforeAutospacing="0" w:after="0" w:afterAutospacing="0" w:line="360" w:lineRule="auto"/>
        <w:textAlignment w:val="baseline"/>
        <w:rPr>
          <w:rStyle w:val="Strong"/>
          <w:color w:val="000000"/>
          <w:bdr w:val="none" w:sz="0" w:space="0" w:color="auto" w:frame="1"/>
        </w:rPr>
      </w:pPr>
    </w:p>
    <w:p w:rsidR="00DA340D" w:rsidRPr="001C187C" w:rsidRDefault="00DA340D" w:rsidP="001C187C">
      <w:pPr>
        <w:pStyle w:val="NormalWeb"/>
        <w:spacing w:before="0" w:beforeAutospacing="0" w:after="0" w:afterAutospacing="0" w:line="360" w:lineRule="auto"/>
        <w:textAlignment w:val="baseline"/>
        <w:rPr>
          <w:color w:val="000000"/>
        </w:rPr>
      </w:pPr>
      <w:r w:rsidRPr="001C187C">
        <w:rPr>
          <w:rStyle w:val="Strong"/>
          <w:color w:val="000000"/>
          <w:bdr w:val="none" w:sz="0" w:space="0" w:color="auto" w:frame="1"/>
        </w:rPr>
        <w:t>11. INFORMĀCIJA</w:t>
      </w:r>
    </w:p>
    <w:p w:rsidR="00DA340D" w:rsidRPr="001C187C" w:rsidRDefault="00DA340D" w:rsidP="001C187C">
      <w:pPr>
        <w:pStyle w:val="NormalWeb"/>
        <w:spacing w:before="0" w:beforeAutospacing="0" w:after="0" w:afterAutospacing="0" w:line="360" w:lineRule="auto"/>
        <w:textAlignment w:val="baseline"/>
        <w:rPr>
          <w:color w:val="000000"/>
        </w:rPr>
      </w:pPr>
      <w:r w:rsidRPr="001C187C">
        <w:rPr>
          <w:color w:val="000000"/>
        </w:rPr>
        <w:t>Neskaidrību gadījumā papildus informācija ir saņemama pa e-pastu petanquelv@inbox.lv</w:t>
      </w:r>
    </w:p>
    <w:p w:rsidR="00DA340D" w:rsidRPr="001C187C" w:rsidRDefault="00DA340D" w:rsidP="001C187C">
      <w:pPr>
        <w:spacing w:after="0" w:line="360" w:lineRule="auto"/>
        <w:rPr>
          <w:rFonts w:ascii="Times New Roman" w:hAnsi="Times New Roman" w:cs="Times New Roman"/>
          <w:sz w:val="24"/>
          <w:szCs w:val="24"/>
          <w:lang w:val="lv-LV"/>
        </w:rPr>
      </w:pPr>
    </w:p>
    <w:p w:rsidR="00E34B5F" w:rsidRPr="001C187C" w:rsidRDefault="00E34B5F" w:rsidP="001C187C">
      <w:pPr>
        <w:spacing w:after="0" w:line="360" w:lineRule="auto"/>
        <w:rPr>
          <w:rFonts w:ascii="Times New Roman" w:hAnsi="Times New Roman" w:cs="Times New Roman"/>
          <w:sz w:val="24"/>
          <w:szCs w:val="24"/>
          <w:lang w:val="lv-LV"/>
        </w:rPr>
      </w:pPr>
    </w:p>
    <w:sectPr w:rsidR="00E34B5F" w:rsidRPr="001C187C" w:rsidSect="001C187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425C4"/>
    <w:multiLevelType w:val="hybridMultilevel"/>
    <w:tmpl w:val="0992A0F4"/>
    <w:lvl w:ilvl="0" w:tplc="518A9582">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0D"/>
    <w:rsid w:val="000679E5"/>
    <w:rsid w:val="000811C7"/>
    <w:rsid w:val="000B5527"/>
    <w:rsid w:val="001C187C"/>
    <w:rsid w:val="00217AFC"/>
    <w:rsid w:val="00310DAC"/>
    <w:rsid w:val="0038587A"/>
    <w:rsid w:val="00415811"/>
    <w:rsid w:val="0042340E"/>
    <w:rsid w:val="00454456"/>
    <w:rsid w:val="00476CE3"/>
    <w:rsid w:val="004A5E5A"/>
    <w:rsid w:val="005000B5"/>
    <w:rsid w:val="005221F7"/>
    <w:rsid w:val="005A1720"/>
    <w:rsid w:val="005D7CF2"/>
    <w:rsid w:val="00680993"/>
    <w:rsid w:val="00705D15"/>
    <w:rsid w:val="0081723B"/>
    <w:rsid w:val="00842059"/>
    <w:rsid w:val="009104D2"/>
    <w:rsid w:val="00AE0DCD"/>
    <w:rsid w:val="00B86AB1"/>
    <w:rsid w:val="00C64EE8"/>
    <w:rsid w:val="00CB375E"/>
    <w:rsid w:val="00CE434A"/>
    <w:rsid w:val="00DA340D"/>
    <w:rsid w:val="00E226EF"/>
    <w:rsid w:val="00E34B5F"/>
    <w:rsid w:val="00EC37C9"/>
    <w:rsid w:val="00F0676C"/>
    <w:rsid w:val="00FF4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2903E-19C0-4ECF-99B8-0D235F5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0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40D"/>
    <w:rPr>
      <w:color w:val="0000FF"/>
      <w:u w:val="single"/>
    </w:rPr>
  </w:style>
  <w:style w:type="paragraph" w:styleId="NormalWeb">
    <w:name w:val="Normal (Web)"/>
    <w:basedOn w:val="Normal"/>
    <w:uiPriority w:val="99"/>
    <w:semiHidden/>
    <w:unhideWhenUsed/>
    <w:rsid w:val="00DA340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A340D"/>
    <w:rPr>
      <w:b/>
      <w:bCs/>
    </w:rPr>
  </w:style>
  <w:style w:type="paragraph" w:styleId="BalloonText">
    <w:name w:val="Balloon Text"/>
    <w:basedOn w:val="Normal"/>
    <w:link w:val="BalloonTextChar"/>
    <w:uiPriority w:val="99"/>
    <w:semiHidden/>
    <w:unhideWhenUsed/>
    <w:rsid w:val="0052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anquelv@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4336</Words>
  <Characters>2473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Juris Silovs</cp:lastModifiedBy>
  <cp:revision>18</cp:revision>
  <cp:lastPrinted>2017-09-06T07:39:00Z</cp:lastPrinted>
  <dcterms:created xsi:type="dcterms:W3CDTF">2017-09-06T14:00:00Z</dcterms:created>
  <dcterms:modified xsi:type="dcterms:W3CDTF">2017-09-12T09:09:00Z</dcterms:modified>
</cp:coreProperties>
</file>